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51FDA" w14:textId="5D734C15" w:rsidR="00FE4FC0" w:rsidRDefault="00FE4FC0">
      <w:r>
        <w:t>SAMPLE retirement letter – DUE March 1</w:t>
      </w:r>
      <w:r w:rsidRPr="00FE4FC0">
        <w:rPr>
          <w:vertAlign w:val="superscript"/>
        </w:rPr>
        <w:t>st</w:t>
      </w:r>
      <w:r>
        <w:t xml:space="preserve"> </w:t>
      </w:r>
    </w:p>
    <w:p w14:paraId="35B076D5" w14:textId="77777777" w:rsidR="00FE4FC0" w:rsidRDefault="00FE4FC0"/>
    <w:p w14:paraId="5A2422D4" w14:textId="19B77C38" w:rsidR="00783E7F" w:rsidRDefault="00FE4FC0">
      <w:r>
        <w:t>Today’s Date</w:t>
      </w:r>
    </w:p>
    <w:p w14:paraId="0EB4155F" w14:textId="2DA49F00" w:rsidR="00FE4FC0" w:rsidRDefault="00FE4FC0"/>
    <w:p w14:paraId="1F749366" w14:textId="7BBEEBD8" w:rsidR="00FE4FC0" w:rsidRDefault="00FE4FC0">
      <w:r>
        <w:t>Dear Superintendent Mr</w:t>
      </w:r>
      <w:r w:rsidR="00816623">
        <w:t>s. Warden</w:t>
      </w:r>
      <w:r>
        <w:t>,</w:t>
      </w:r>
    </w:p>
    <w:p w14:paraId="41B19B57" w14:textId="77777777" w:rsidR="00891C99" w:rsidRDefault="00891C99"/>
    <w:p w14:paraId="7BDB2E58" w14:textId="543A353F" w:rsidR="00FE4FC0" w:rsidRDefault="00FE4FC0">
      <w:r>
        <w:t>Please accept this letter as notice of my intention to retire on (date, ex June 30, 202</w:t>
      </w:r>
      <w:r w:rsidR="00891C99">
        <w:t>6</w:t>
      </w:r>
      <w:r>
        <w:t>). I am eligible for unused sick leave days reimbursement. *</w:t>
      </w:r>
    </w:p>
    <w:p w14:paraId="69203893" w14:textId="77777777" w:rsidR="00891C99" w:rsidRDefault="00891C99"/>
    <w:p w14:paraId="55E2D01D" w14:textId="2CA9E58A" w:rsidR="00FE4FC0" w:rsidRDefault="00FE4FC0">
      <w:r>
        <w:t>Sincerely,</w:t>
      </w:r>
    </w:p>
    <w:p w14:paraId="0CD79A54" w14:textId="45F3DAF7" w:rsidR="00FE4FC0" w:rsidRPr="00FE4FC0" w:rsidRDefault="00FE4FC0">
      <w:pPr>
        <w:rPr>
          <w:rFonts w:ascii="Edwardian Script ITC" w:eastAsia="Brush Script MT" w:hAnsi="Edwardian Script ITC" w:cs="Brush Script MT"/>
          <w:sz w:val="32"/>
          <w:szCs w:val="32"/>
        </w:rPr>
      </w:pPr>
      <w:r w:rsidRPr="00FE4FC0">
        <w:rPr>
          <w:rFonts w:ascii="Edwardian Script ITC" w:eastAsia="Brush Script MT" w:hAnsi="Edwardian Script ITC" w:cs="Brush Script MT"/>
          <w:sz w:val="32"/>
          <w:szCs w:val="32"/>
        </w:rPr>
        <w:t>Your name signed</w:t>
      </w:r>
    </w:p>
    <w:p w14:paraId="5F0C7018" w14:textId="5C49C145" w:rsidR="00FE4FC0" w:rsidRDefault="00FE4FC0">
      <w:r>
        <w:t>Your name printed</w:t>
      </w:r>
    </w:p>
    <w:p w14:paraId="14885327" w14:textId="4CEAC5E6" w:rsidR="00FE4FC0" w:rsidRDefault="00FE4FC0"/>
    <w:p w14:paraId="7005E63E" w14:textId="2B3AA104" w:rsidR="00FE4FC0" w:rsidRDefault="00FE4FC0">
      <w:r>
        <w:t>*If you are NOT eligible for sick day reimbursement, do not include that sentence. If you are partially eligible, you may write that.</w:t>
      </w:r>
    </w:p>
    <w:p w14:paraId="033FD2B3" w14:textId="4282D200" w:rsidR="00FE4FC0" w:rsidRDefault="00FE4FC0"/>
    <w:p w14:paraId="7C71190D" w14:textId="77777777" w:rsidR="00FE4FC0" w:rsidRDefault="00FE4FC0">
      <w:r>
        <w:t>FYI:</w:t>
      </w:r>
    </w:p>
    <w:p w14:paraId="2FBF33F4" w14:textId="7830FE13" w:rsidR="00FE4FC0" w:rsidRDefault="00FE4FC0">
      <w:r>
        <w:t xml:space="preserve">Upon retiring from the </w:t>
      </w:r>
      <w:proofErr w:type="gramStart"/>
      <w:r>
        <w:t>District</w:t>
      </w:r>
      <w:proofErr w:type="gramEnd"/>
      <w:r>
        <w:t xml:space="preserve"> at the age of 55 or over, a unit member with 20 years or more of credited service in a New York Retirement System will be paid 50% of the last year’s daily rate for all unused sick leave days accumulated beyond 60 days with the maximum liability to the </w:t>
      </w:r>
      <w:proofErr w:type="gramStart"/>
      <w:r>
        <w:t>District</w:t>
      </w:r>
      <w:proofErr w:type="gramEnd"/>
      <w:r>
        <w:t xml:space="preserve"> of $</w:t>
      </w:r>
      <w:r w:rsidR="00891C99">
        <w:t>30</w:t>
      </w:r>
      <w:r>
        <w:t>,000. Employees must make the decision to leave by March 1</w:t>
      </w:r>
      <w:r w:rsidRPr="00FE4FC0">
        <w:rPr>
          <w:vertAlign w:val="superscript"/>
        </w:rPr>
        <w:t>st</w:t>
      </w:r>
      <w:r>
        <w:t xml:space="preserve"> of their retirement year, and once the decision to leave is made it is irrevocable.</w:t>
      </w:r>
    </w:p>
    <w:p w14:paraId="65B6F460" w14:textId="0F06FA28" w:rsidR="00FE4FC0" w:rsidRDefault="00FE4FC0">
      <w:r>
        <w:t xml:space="preserve"> </w:t>
      </w:r>
    </w:p>
    <w:sectPr w:rsidR="00FE4FC0" w:rsidSect="00795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C0"/>
    <w:rsid w:val="00783E7F"/>
    <w:rsid w:val="00795AAE"/>
    <w:rsid w:val="00816623"/>
    <w:rsid w:val="00891C99"/>
    <w:rsid w:val="00C47241"/>
    <w:rsid w:val="00FE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628C07"/>
  <w15:chartTrackingRefBased/>
  <w15:docId w15:val="{4E7B6F55-B8D2-6E41-8AFA-5F00A24A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721</Characters>
  <Application>Microsoft Office Word</Application>
  <DocSecurity>0</DocSecurity>
  <Lines>21</Lines>
  <Paragraphs>12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Keeney</dc:creator>
  <cp:keywords/>
  <dc:description/>
  <cp:lastModifiedBy>Kyle Pogemiller</cp:lastModifiedBy>
  <cp:revision>2</cp:revision>
  <dcterms:created xsi:type="dcterms:W3CDTF">2026-02-03T20:48:00Z</dcterms:created>
  <dcterms:modified xsi:type="dcterms:W3CDTF">2026-02-03T20:48:00Z</dcterms:modified>
</cp:coreProperties>
</file>